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06E" w:rsidRPr="0033506E" w:rsidRDefault="0033506E" w:rsidP="00165923">
      <w:pPr>
        <w:rPr>
          <w:b/>
          <w:color w:val="1F497D"/>
        </w:rPr>
      </w:pPr>
      <w:r>
        <w:rPr>
          <w:b/>
          <w:color w:val="1F497D"/>
        </w:rPr>
        <w:t>How to view the Standardization Cost Calculator (</w:t>
      </w:r>
      <w:proofErr w:type="spellStart"/>
      <w:r>
        <w:rPr>
          <w:b/>
          <w:color w:val="1F497D"/>
        </w:rPr>
        <w:t>swf</w:t>
      </w:r>
      <w:proofErr w:type="spellEnd"/>
      <w:r>
        <w:rPr>
          <w:b/>
          <w:color w:val="1F497D"/>
        </w:rPr>
        <w:t xml:space="preserve"> file)</w:t>
      </w:r>
    </w:p>
    <w:p w:rsidR="0033506E" w:rsidRDefault="0033506E" w:rsidP="00165923">
      <w:pPr>
        <w:rPr>
          <w:color w:val="1F497D"/>
        </w:rPr>
      </w:pPr>
    </w:p>
    <w:p w:rsidR="00165923" w:rsidRDefault="00E51BED" w:rsidP="0033506E">
      <w:pPr>
        <w:pStyle w:val="ListParagraph"/>
        <w:numPr>
          <w:ilvl w:val="0"/>
          <w:numId w:val="1"/>
        </w:numPr>
        <w:ind w:left="360"/>
        <w:rPr>
          <w:color w:val="1F497D"/>
        </w:rPr>
      </w:pPr>
      <w:r w:rsidRPr="00165923">
        <w:rPr>
          <w:color w:val="1F497D"/>
        </w:rPr>
        <w:t xml:space="preserve">To view, save the </w:t>
      </w:r>
      <w:proofErr w:type="spellStart"/>
      <w:r w:rsidR="00165923" w:rsidRPr="00165923">
        <w:rPr>
          <w:color w:val="1F497D"/>
        </w:rPr>
        <w:t>swf</w:t>
      </w:r>
      <w:proofErr w:type="spellEnd"/>
      <w:r w:rsidR="00165923" w:rsidRPr="00165923">
        <w:rPr>
          <w:color w:val="1F497D"/>
        </w:rPr>
        <w:t xml:space="preserve"> </w:t>
      </w:r>
      <w:r w:rsidRPr="00165923">
        <w:rPr>
          <w:color w:val="1F497D"/>
        </w:rPr>
        <w:t>file</w:t>
      </w:r>
      <w:r w:rsidR="00165923" w:rsidRPr="00165923">
        <w:rPr>
          <w:color w:val="1F497D"/>
        </w:rPr>
        <w:t xml:space="preserve"> to your hard drive</w:t>
      </w:r>
      <w:r w:rsidRPr="00165923">
        <w:rPr>
          <w:color w:val="1F497D"/>
        </w:rPr>
        <w:t xml:space="preserve">. </w:t>
      </w:r>
    </w:p>
    <w:p w:rsidR="00165923" w:rsidRPr="0033506E" w:rsidRDefault="00E51BED" w:rsidP="0033506E">
      <w:pPr>
        <w:pStyle w:val="ListParagraph"/>
        <w:numPr>
          <w:ilvl w:val="0"/>
          <w:numId w:val="1"/>
        </w:numPr>
        <w:ind w:left="360"/>
        <w:rPr>
          <w:color w:val="1F497D"/>
        </w:rPr>
      </w:pPr>
      <w:r w:rsidRPr="0033506E">
        <w:rPr>
          <w:color w:val="1F497D"/>
        </w:rPr>
        <w:t>Open it in Windows Explorer</w:t>
      </w:r>
      <w:r w:rsidR="00165923" w:rsidRPr="0033506E">
        <w:rPr>
          <w:color w:val="1F497D"/>
        </w:rPr>
        <w:t xml:space="preserve"> </w:t>
      </w:r>
      <w:r w:rsidR="0033506E" w:rsidRPr="0033506E">
        <w:rPr>
          <w:color w:val="1F497D"/>
        </w:rPr>
        <w:t xml:space="preserve">- </w:t>
      </w:r>
      <w:r w:rsidR="0033506E">
        <w:rPr>
          <w:color w:val="1F497D"/>
        </w:rPr>
        <w:t>r</w:t>
      </w:r>
      <w:r w:rsidR="00165923" w:rsidRPr="0033506E">
        <w:rPr>
          <w:color w:val="1F497D"/>
        </w:rPr>
        <w:t xml:space="preserve">ight click on the </w:t>
      </w:r>
      <w:proofErr w:type="spellStart"/>
      <w:r w:rsidR="00165923" w:rsidRPr="0033506E">
        <w:rPr>
          <w:color w:val="1F497D"/>
        </w:rPr>
        <w:t>swf</w:t>
      </w:r>
      <w:proofErr w:type="spellEnd"/>
      <w:r w:rsidR="00165923" w:rsidRPr="0033506E">
        <w:rPr>
          <w:color w:val="1F497D"/>
        </w:rPr>
        <w:t xml:space="preserve"> file &gt; select “Open with”</w:t>
      </w:r>
    </w:p>
    <w:p w:rsidR="00165923" w:rsidRPr="00165923" w:rsidRDefault="00165923" w:rsidP="0033506E">
      <w:pPr>
        <w:rPr>
          <w:color w:val="1F497D"/>
        </w:rPr>
      </w:pPr>
      <w:r>
        <w:rPr>
          <w:noProof/>
          <w:color w:val="1F497D"/>
        </w:rPr>
        <w:drawing>
          <wp:inline distT="0" distB="0" distL="0" distR="0">
            <wp:extent cx="3743325" cy="2670242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904" t="19444" r="9776" b="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67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923" w:rsidRDefault="00165923" w:rsidP="00165923">
      <w:pPr>
        <w:pStyle w:val="ListParagraph"/>
        <w:rPr>
          <w:color w:val="1F497D"/>
        </w:rPr>
      </w:pPr>
    </w:p>
    <w:p w:rsidR="00165923" w:rsidRPr="00C060E9" w:rsidRDefault="00165923" w:rsidP="00C060E9">
      <w:pPr>
        <w:pStyle w:val="ListParagraph"/>
        <w:numPr>
          <w:ilvl w:val="0"/>
          <w:numId w:val="1"/>
        </w:numPr>
        <w:ind w:left="360"/>
        <w:rPr>
          <w:color w:val="1F497D"/>
        </w:rPr>
      </w:pPr>
      <w:r w:rsidRPr="0033506E">
        <w:rPr>
          <w:color w:val="1F497D"/>
        </w:rPr>
        <w:t>Then choose Internet Explorer</w:t>
      </w:r>
    </w:p>
    <w:p w:rsidR="00165923" w:rsidRDefault="00165923" w:rsidP="00165923">
      <w:pPr>
        <w:pStyle w:val="ListParagraph"/>
        <w:rPr>
          <w:color w:val="1F497D"/>
        </w:rPr>
      </w:pPr>
      <w:r>
        <w:rPr>
          <w:noProof/>
          <w:color w:val="1F497D"/>
        </w:rPr>
        <w:drawing>
          <wp:inline distT="0" distB="0" distL="0" distR="0">
            <wp:extent cx="3076575" cy="253002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115" t="16453" r="21955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5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923" w:rsidRDefault="00165923" w:rsidP="00165923">
      <w:pPr>
        <w:pStyle w:val="ListParagraph"/>
        <w:rPr>
          <w:color w:val="1F497D"/>
        </w:rPr>
      </w:pPr>
    </w:p>
    <w:p w:rsidR="00165923" w:rsidRPr="0033506E" w:rsidRDefault="0033506E" w:rsidP="00C060E9">
      <w:pPr>
        <w:pStyle w:val="ListParagraph"/>
        <w:numPr>
          <w:ilvl w:val="0"/>
          <w:numId w:val="1"/>
        </w:numPr>
        <w:tabs>
          <w:tab w:val="left" w:pos="360"/>
        </w:tabs>
        <w:ind w:hanging="720"/>
        <w:rPr>
          <w:color w:val="1F497D"/>
        </w:rPr>
      </w:pPr>
      <w:r>
        <w:rPr>
          <w:color w:val="1F497D"/>
        </w:rPr>
        <w:t>Click on the ActiveX error message and select “Allow Blocked Content.”</w:t>
      </w:r>
    </w:p>
    <w:p w:rsidR="00165923" w:rsidRPr="00165923" w:rsidRDefault="0033506E" w:rsidP="00165923">
      <w:pPr>
        <w:rPr>
          <w:color w:val="1F497D"/>
        </w:rPr>
      </w:pPr>
      <w:r>
        <w:rPr>
          <w:noProof/>
          <w:color w:val="1F497D"/>
        </w:rPr>
        <w:drawing>
          <wp:inline distT="0" distB="0" distL="0" distR="0">
            <wp:extent cx="5181600" cy="11239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1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0E9" w:rsidRDefault="00C060E9" w:rsidP="00C060E9">
      <w:pPr>
        <w:pStyle w:val="ListParagraph"/>
        <w:ind w:left="360"/>
        <w:rPr>
          <w:color w:val="1F497D"/>
        </w:rPr>
      </w:pPr>
    </w:p>
    <w:p w:rsidR="00C060E9" w:rsidRDefault="00C060E9" w:rsidP="00C060E9">
      <w:pPr>
        <w:pStyle w:val="ListParagraph"/>
        <w:ind w:left="360"/>
        <w:rPr>
          <w:color w:val="1F497D"/>
        </w:rPr>
      </w:pPr>
    </w:p>
    <w:p w:rsidR="00C060E9" w:rsidRDefault="00C060E9" w:rsidP="00C060E9">
      <w:pPr>
        <w:pStyle w:val="ListParagraph"/>
        <w:ind w:left="360"/>
        <w:rPr>
          <w:color w:val="1F497D"/>
        </w:rPr>
      </w:pPr>
    </w:p>
    <w:p w:rsidR="0033506E" w:rsidRDefault="0033506E" w:rsidP="00C060E9">
      <w:pPr>
        <w:pStyle w:val="ListParagraph"/>
        <w:numPr>
          <w:ilvl w:val="0"/>
          <w:numId w:val="1"/>
        </w:numPr>
        <w:ind w:left="360"/>
        <w:rPr>
          <w:color w:val="1F497D"/>
        </w:rPr>
      </w:pPr>
      <w:r>
        <w:rPr>
          <w:color w:val="1F497D"/>
        </w:rPr>
        <w:lastRenderedPageBreak/>
        <w:t>Then click “yes” to the security warning</w:t>
      </w:r>
    </w:p>
    <w:p w:rsidR="0033506E" w:rsidRDefault="0033506E" w:rsidP="0033506E">
      <w:pPr>
        <w:rPr>
          <w:color w:val="1F497D"/>
        </w:rPr>
      </w:pPr>
      <w:r>
        <w:rPr>
          <w:noProof/>
          <w:color w:val="1F497D"/>
        </w:rPr>
        <w:drawing>
          <wp:inline distT="0" distB="0" distL="0" distR="0">
            <wp:extent cx="4762500" cy="23431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4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06E" w:rsidRDefault="0033506E" w:rsidP="0033506E">
      <w:pPr>
        <w:rPr>
          <w:color w:val="1F497D"/>
        </w:rPr>
      </w:pPr>
    </w:p>
    <w:p w:rsidR="0090664F" w:rsidRDefault="0090664F" w:rsidP="0090664F">
      <w:pPr>
        <w:pStyle w:val="ListParagraph"/>
        <w:ind w:left="360"/>
        <w:rPr>
          <w:color w:val="1F497D"/>
        </w:rPr>
      </w:pPr>
    </w:p>
    <w:p w:rsidR="0033506E" w:rsidRPr="00C060E9" w:rsidRDefault="0033506E" w:rsidP="00C060E9">
      <w:pPr>
        <w:pStyle w:val="ListParagraph"/>
        <w:numPr>
          <w:ilvl w:val="0"/>
          <w:numId w:val="1"/>
        </w:numPr>
        <w:ind w:left="360"/>
        <w:rPr>
          <w:color w:val="1F497D"/>
        </w:rPr>
      </w:pPr>
      <w:r>
        <w:rPr>
          <w:color w:val="1F497D"/>
        </w:rPr>
        <w:t>Agree to Disclaimer (which is part of the calculator)</w:t>
      </w:r>
    </w:p>
    <w:p w:rsidR="0033506E" w:rsidRDefault="0033506E" w:rsidP="0033506E">
      <w:pPr>
        <w:pStyle w:val="ListParagraph"/>
        <w:rPr>
          <w:color w:val="1F497D"/>
        </w:rPr>
      </w:pPr>
      <w:r>
        <w:rPr>
          <w:noProof/>
          <w:color w:val="1F497D"/>
        </w:rPr>
        <w:drawing>
          <wp:inline distT="0" distB="0" distL="0" distR="0">
            <wp:extent cx="3476625" cy="2333625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833" t="29274" r="20673" b="18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06E" w:rsidRDefault="0033506E" w:rsidP="0033506E">
      <w:pPr>
        <w:pStyle w:val="ListParagraph"/>
        <w:rPr>
          <w:color w:val="1F497D"/>
        </w:rPr>
      </w:pPr>
    </w:p>
    <w:p w:rsidR="0033506E" w:rsidRDefault="0033506E" w:rsidP="00C060E9">
      <w:pPr>
        <w:pStyle w:val="ListParagraph"/>
        <w:numPr>
          <w:ilvl w:val="0"/>
          <w:numId w:val="1"/>
        </w:numPr>
        <w:ind w:left="360"/>
        <w:rPr>
          <w:color w:val="1F497D"/>
        </w:rPr>
      </w:pPr>
      <w:r>
        <w:rPr>
          <w:color w:val="1F497D"/>
        </w:rPr>
        <w:t>P</w:t>
      </w:r>
      <w:r w:rsidRPr="00165923">
        <w:rPr>
          <w:color w:val="1F497D"/>
        </w:rPr>
        <w:t>ress F11 to see it in full screen mode.</w:t>
      </w:r>
    </w:p>
    <w:p w:rsidR="00D57C8A" w:rsidRPr="0090664F" w:rsidRDefault="0033506E" w:rsidP="0090664F">
      <w:pPr>
        <w:pStyle w:val="ListParagraph"/>
        <w:jc w:val="both"/>
        <w:rPr>
          <w:color w:val="1F497D"/>
        </w:rPr>
      </w:pPr>
      <w:r>
        <w:rPr>
          <w:noProof/>
          <w:color w:val="1F497D"/>
        </w:rPr>
        <w:drawing>
          <wp:inline distT="0" distB="0" distL="0" distR="0">
            <wp:extent cx="3609975" cy="2510784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709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518" cy="251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7C8A" w:rsidRPr="0090664F" w:rsidSect="00D57C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906E11"/>
    <w:multiLevelType w:val="hybridMultilevel"/>
    <w:tmpl w:val="CC36F2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51BED"/>
    <w:rsid w:val="00010BE5"/>
    <w:rsid w:val="0003337D"/>
    <w:rsid w:val="00053CC0"/>
    <w:rsid w:val="00081510"/>
    <w:rsid w:val="00082411"/>
    <w:rsid w:val="00085559"/>
    <w:rsid w:val="000B56B3"/>
    <w:rsid w:val="000B77CD"/>
    <w:rsid w:val="000C01A2"/>
    <w:rsid w:val="000C6E2A"/>
    <w:rsid w:val="000D028D"/>
    <w:rsid w:val="000F4EEF"/>
    <w:rsid w:val="001060AD"/>
    <w:rsid w:val="001220F3"/>
    <w:rsid w:val="00131D76"/>
    <w:rsid w:val="00132FAB"/>
    <w:rsid w:val="00133AD6"/>
    <w:rsid w:val="001353B4"/>
    <w:rsid w:val="001468B9"/>
    <w:rsid w:val="00165923"/>
    <w:rsid w:val="00180DB5"/>
    <w:rsid w:val="001875EA"/>
    <w:rsid w:val="001913E3"/>
    <w:rsid w:val="001A263A"/>
    <w:rsid w:val="001A6CBE"/>
    <w:rsid w:val="001B1C37"/>
    <w:rsid w:val="001D1DD6"/>
    <w:rsid w:val="001D2922"/>
    <w:rsid w:val="001D5AFA"/>
    <w:rsid w:val="001F011D"/>
    <w:rsid w:val="001F02E5"/>
    <w:rsid w:val="001F7AAF"/>
    <w:rsid w:val="002022C6"/>
    <w:rsid w:val="00205407"/>
    <w:rsid w:val="00220E70"/>
    <w:rsid w:val="0022611D"/>
    <w:rsid w:val="00231188"/>
    <w:rsid w:val="0023449A"/>
    <w:rsid w:val="002373A4"/>
    <w:rsid w:val="00241ECE"/>
    <w:rsid w:val="0025363D"/>
    <w:rsid w:val="002549AB"/>
    <w:rsid w:val="00266BD7"/>
    <w:rsid w:val="00267C21"/>
    <w:rsid w:val="0027252C"/>
    <w:rsid w:val="00275BB2"/>
    <w:rsid w:val="00283B5C"/>
    <w:rsid w:val="00285C0B"/>
    <w:rsid w:val="0029026B"/>
    <w:rsid w:val="002B121E"/>
    <w:rsid w:val="002B1D49"/>
    <w:rsid w:val="002B238F"/>
    <w:rsid w:val="002D2AA5"/>
    <w:rsid w:val="002E5D6D"/>
    <w:rsid w:val="002E5F03"/>
    <w:rsid w:val="002E74F8"/>
    <w:rsid w:val="002F2046"/>
    <w:rsid w:val="002F6F58"/>
    <w:rsid w:val="00301372"/>
    <w:rsid w:val="00334664"/>
    <w:rsid w:val="0033506E"/>
    <w:rsid w:val="00357DC8"/>
    <w:rsid w:val="00375E68"/>
    <w:rsid w:val="00384EBB"/>
    <w:rsid w:val="00397ACD"/>
    <w:rsid w:val="003A378B"/>
    <w:rsid w:val="003A5F59"/>
    <w:rsid w:val="003C6EAD"/>
    <w:rsid w:val="003C7243"/>
    <w:rsid w:val="003D3A95"/>
    <w:rsid w:val="003E15C6"/>
    <w:rsid w:val="003E2867"/>
    <w:rsid w:val="003E7430"/>
    <w:rsid w:val="003F695F"/>
    <w:rsid w:val="004029A8"/>
    <w:rsid w:val="00404539"/>
    <w:rsid w:val="00412C21"/>
    <w:rsid w:val="00426B73"/>
    <w:rsid w:val="004351AC"/>
    <w:rsid w:val="00446606"/>
    <w:rsid w:val="0045456E"/>
    <w:rsid w:val="00454984"/>
    <w:rsid w:val="00456945"/>
    <w:rsid w:val="004631DF"/>
    <w:rsid w:val="004761F1"/>
    <w:rsid w:val="00476C83"/>
    <w:rsid w:val="004949A7"/>
    <w:rsid w:val="004950A4"/>
    <w:rsid w:val="004A1ACB"/>
    <w:rsid w:val="004A4452"/>
    <w:rsid w:val="004A4744"/>
    <w:rsid w:val="004A7449"/>
    <w:rsid w:val="004C5C97"/>
    <w:rsid w:val="004C7968"/>
    <w:rsid w:val="004F68F2"/>
    <w:rsid w:val="005078A8"/>
    <w:rsid w:val="005355F4"/>
    <w:rsid w:val="005370B3"/>
    <w:rsid w:val="00540182"/>
    <w:rsid w:val="00552894"/>
    <w:rsid w:val="00576883"/>
    <w:rsid w:val="00576B53"/>
    <w:rsid w:val="00593022"/>
    <w:rsid w:val="0059511A"/>
    <w:rsid w:val="005A1BDE"/>
    <w:rsid w:val="005A1F8A"/>
    <w:rsid w:val="005A5B2F"/>
    <w:rsid w:val="005B2887"/>
    <w:rsid w:val="005B3FF4"/>
    <w:rsid w:val="005C3442"/>
    <w:rsid w:val="005C38A2"/>
    <w:rsid w:val="005C671B"/>
    <w:rsid w:val="005D2E80"/>
    <w:rsid w:val="005D3F31"/>
    <w:rsid w:val="005E4BDF"/>
    <w:rsid w:val="005E5449"/>
    <w:rsid w:val="005E7F86"/>
    <w:rsid w:val="005F09C2"/>
    <w:rsid w:val="006071F8"/>
    <w:rsid w:val="00625170"/>
    <w:rsid w:val="00626720"/>
    <w:rsid w:val="0062716D"/>
    <w:rsid w:val="006325E4"/>
    <w:rsid w:val="006427A1"/>
    <w:rsid w:val="00654CD4"/>
    <w:rsid w:val="00660791"/>
    <w:rsid w:val="00672A8C"/>
    <w:rsid w:val="00675345"/>
    <w:rsid w:val="00690BEB"/>
    <w:rsid w:val="00690D68"/>
    <w:rsid w:val="006B0B88"/>
    <w:rsid w:val="006B33E0"/>
    <w:rsid w:val="006C41A3"/>
    <w:rsid w:val="006F32E6"/>
    <w:rsid w:val="00700164"/>
    <w:rsid w:val="00702DC4"/>
    <w:rsid w:val="007075BF"/>
    <w:rsid w:val="00707D23"/>
    <w:rsid w:val="0071682E"/>
    <w:rsid w:val="0073314F"/>
    <w:rsid w:val="0073621F"/>
    <w:rsid w:val="00736E76"/>
    <w:rsid w:val="00773FF6"/>
    <w:rsid w:val="00795D24"/>
    <w:rsid w:val="007A3D6B"/>
    <w:rsid w:val="007A55C4"/>
    <w:rsid w:val="007B2581"/>
    <w:rsid w:val="007B6287"/>
    <w:rsid w:val="007C7B9E"/>
    <w:rsid w:val="007D1A06"/>
    <w:rsid w:val="007D2C60"/>
    <w:rsid w:val="007D72C2"/>
    <w:rsid w:val="007D73E3"/>
    <w:rsid w:val="007E4BF1"/>
    <w:rsid w:val="007F030C"/>
    <w:rsid w:val="007F4231"/>
    <w:rsid w:val="007F7CAF"/>
    <w:rsid w:val="00801F97"/>
    <w:rsid w:val="008070B9"/>
    <w:rsid w:val="00807D92"/>
    <w:rsid w:val="0082276B"/>
    <w:rsid w:val="008415B7"/>
    <w:rsid w:val="00841BFA"/>
    <w:rsid w:val="00844CC5"/>
    <w:rsid w:val="00871F88"/>
    <w:rsid w:val="00880793"/>
    <w:rsid w:val="00882F68"/>
    <w:rsid w:val="008A4C54"/>
    <w:rsid w:val="008B3FB3"/>
    <w:rsid w:val="008B4DAF"/>
    <w:rsid w:val="008D0A9F"/>
    <w:rsid w:val="008D2BEE"/>
    <w:rsid w:val="008E7646"/>
    <w:rsid w:val="008F6725"/>
    <w:rsid w:val="0090664F"/>
    <w:rsid w:val="00910C50"/>
    <w:rsid w:val="0091206E"/>
    <w:rsid w:val="009128B6"/>
    <w:rsid w:val="00916DFC"/>
    <w:rsid w:val="00947DE0"/>
    <w:rsid w:val="0095272F"/>
    <w:rsid w:val="00953D2F"/>
    <w:rsid w:val="0097314A"/>
    <w:rsid w:val="0098323A"/>
    <w:rsid w:val="0099063C"/>
    <w:rsid w:val="0099416F"/>
    <w:rsid w:val="009D1A8D"/>
    <w:rsid w:val="009D30C4"/>
    <w:rsid w:val="009E0B99"/>
    <w:rsid w:val="009F610E"/>
    <w:rsid w:val="00A34D22"/>
    <w:rsid w:val="00A4134D"/>
    <w:rsid w:val="00A416DD"/>
    <w:rsid w:val="00A4575A"/>
    <w:rsid w:val="00A667B3"/>
    <w:rsid w:val="00A707D7"/>
    <w:rsid w:val="00A87EC4"/>
    <w:rsid w:val="00A92738"/>
    <w:rsid w:val="00A971C2"/>
    <w:rsid w:val="00AB01E6"/>
    <w:rsid w:val="00AB1AA6"/>
    <w:rsid w:val="00AD0EB8"/>
    <w:rsid w:val="00AD17CC"/>
    <w:rsid w:val="00AD44B6"/>
    <w:rsid w:val="00B149CF"/>
    <w:rsid w:val="00B2666C"/>
    <w:rsid w:val="00B2669C"/>
    <w:rsid w:val="00B2708A"/>
    <w:rsid w:val="00B3085B"/>
    <w:rsid w:val="00B347AE"/>
    <w:rsid w:val="00B34EFA"/>
    <w:rsid w:val="00B44E4D"/>
    <w:rsid w:val="00B5152D"/>
    <w:rsid w:val="00B6112A"/>
    <w:rsid w:val="00B672D2"/>
    <w:rsid w:val="00B701F2"/>
    <w:rsid w:val="00B75AD3"/>
    <w:rsid w:val="00B75E16"/>
    <w:rsid w:val="00B95CBD"/>
    <w:rsid w:val="00BB7233"/>
    <w:rsid w:val="00BC1BBC"/>
    <w:rsid w:val="00BE0247"/>
    <w:rsid w:val="00BE503F"/>
    <w:rsid w:val="00BE6981"/>
    <w:rsid w:val="00BF180C"/>
    <w:rsid w:val="00BF75DF"/>
    <w:rsid w:val="00C02135"/>
    <w:rsid w:val="00C060E9"/>
    <w:rsid w:val="00C062AA"/>
    <w:rsid w:val="00C068F2"/>
    <w:rsid w:val="00C15D1C"/>
    <w:rsid w:val="00C220B7"/>
    <w:rsid w:val="00C26777"/>
    <w:rsid w:val="00C35F10"/>
    <w:rsid w:val="00C53857"/>
    <w:rsid w:val="00C61A0F"/>
    <w:rsid w:val="00C64146"/>
    <w:rsid w:val="00C67DD1"/>
    <w:rsid w:val="00C752E8"/>
    <w:rsid w:val="00C80B4D"/>
    <w:rsid w:val="00CA1D6A"/>
    <w:rsid w:val="00CA4D53"/>
    <w:rsid w:val="00CB6F24"/>
    <w:rsid w:val="00CC32B5"/>
    <w:rsid w:val="00CC76B9"/>
    <w:rsid w:val="00CD0A14"/>
    <w:rsid w:val="00CD2C75"/>
    <w:rsid w:val="00CD7F3D"/>
    <w:rsid w:val="00CE3494"/>
    <w:rsid w:val="00CF05A5"/>
    <w:rsid w:val="00D06BC0"/>
    <w:rsid w:val="00D26416"/>
    <w:rsid w:val="00D3153D"/>
    <w:rsid w:val="00D54F58"/>
    <w:rsid w:val="00D5573E"/>
    <w:rsid w:val="00D57C8A"/>
    <w:rsid w:val="00D622CF"/>
    <w:rsid w:val="00D63D2B"/>
    <w:rsid w:val="00D746F4"/>
    <w:rsid w:val="00D81A83"/>
    <w:rsid w:val="00D8656D"/>
    <w:rsid w:val="00D955A2"/>
    <w:rsid w:val="00DA0D4B"/>
    <w:rsid w:val="00DA0EEB"/>
    <w:rsid w:val="00DA257F"/>
    <w:rsid w:val="00DB0E5A"/>
    <w:rsid w:val="00DB28E0"/>
    <w:rsid w:val="00DB6447"/>
    <w:rsid w:val="00DC4EB8"/>
    <w:rsid w:val="00DD3A07"/>
    <w:rsid w:val="00DE7737"/>
    <w:rsid w:val="00E10577"/>
    <w:rsid w:val="00E12F00"/>
    <w:rsid w:val="00E16D1B"/>
    <w:rsid w:val="00E27710"/>
    <w:rsid w:val="00E31356"/>
    <w:rsid w:val="00E44068"/>
    <w:rsid w:val="00E51BED"/>
    <w:rsid w:val="00E60259"/>
    <w:rsid w:val="00E649F2"/>
    <w:rsid w:val="00E70CF7"/>
    <w:rsid w:val="00E85FE9"/>
    <w:rsid w:val="00E91862"/>
    <w:rsid w:val="00EA2E49"/>
    <w:rsid w:val="00EA6FD0"/>
    <w:rsid w:val="00EC02AA"/>
    <w:rsid w:val="00EC302C"/>
    <w:rsid w:val="00EC3377"/>
    <w:rsid w:val="00ED7450"/>
    <w:rsid w:val="00EE07FA"/>
    <w:rsid w:val="00EE45B8"/>
    <w:rsid w:val="00EF2B03"/>
    <w:rsid w:val="00EF345C"/>
    <w:rsid w:val="00EF416E"/>
    <w:rsid w:val="00EF4FE1"/>
    <w:rsid w:val="00EF50B8"/>
    <w:rsid w:val="00F1192B"/>
    <w:rsid w:val="00F25C07"/>
    <w:rsid w:val="00F41F3B"/>
    <w:rsid w:val="00F47755"/>
    <w:rsid w:val="00F5380A"/>
    <w:rsid w:val="00F53EB9"/>
    <w:rsid w:val="00F70079"/>
    <w:rsid w:val="00F7420F"/>
    <w:rsid w:val="00F9128E"/>
    <w:rsid w:val="00F96A9C"/>
    <w:rsid w:val="00FA4771"/>
    <w:rsid w:val="00FA722B"/>
    <w:rsid w:val="00FB383B"/>
    <w:rsid w:val="00FB460E"/>
    <w:rsid w:val="00FB7E0F"/>
    <w:rsid w:val="00FD40D9"/>
    <w:rsid w:val="00FD4DBF"/>
    <w:rsid w:val="00FD6F02"/>
    <w:rsid w:val="00FD7140"/>
    <w:rsid w:val="00FD716D"/>
    <w:rsid w:val="00FF67E8"/>
    <w:rsid w:val="00FF69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BED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592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59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9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06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SAP</Company>
  <LinksUpToDate>false</LinksUpToDate>
  <CharactersWithSpaces>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Stussy, Leah</dc:creator>
  <cp:lastModifiedBy>Stussy, Leah</cp:lastModifiedBy>
  <cp:revision>3</cp:revision>
  <dcterms:created xsi:type="dcterms:W3CDTF">2011-03-31T20:49:00Z</dcterms:created>
  <dcterms:modified xsi:type="dcterms:W3CDTF">2011-03-31T21:16:00Z</dcterms:modified>
</cp:coreProperties>
</file>